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9C" w:rsidRPr="00230E5B" w:rsidRDefault="00DF0CEE" w:rsidP="00DF0CEE">
      <w:pPr>
        <w:spacing w:after="0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 xml:space="preserve">                         </w:t>
      </w:r>
      <w:r w:rsidR="003E699C" w:rsidRPr="00230E5B">
        <w:rPr>
          <w:b/>
          <w:color w:val="4F81BD" w:themeColor="accent1"/>
          <w:sz w:val="36"/>
          <w:szCs w:val="36"/>
        </w:rPr>
        <w:t>Aanmelding als Lid bij Scylla</w:t>
      </w:r>
      <w:r>
        <w:rPr>
          <w:b/>
          <w:color w:val="4F81BD" w:themeColor="accent1"/>
          <w:sz w:val="36"/>
          <w:szCs w:val="36"/>
        </w:rPr>
        <w:t xml:space="preserve">                </w:t>
      </w:r>
      <w:r>
        <w:rPr>
          <w:noProof/>
          <w:lang w:eastAsia="nl-NL"/>
        </w:rPr>
        <w:drawing>
          <wp:inline distT="0" distB="0" distL="0" distR="0" wp14:anchorId="60D30AD9" wp14:editId="00E9D551">
            <wp:extent cx="930303" cy="476753"/>
            <wp:effectExtent l="0" t="0" r="317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179" cy="47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E29" w:rsidRPr="00D4780C" w:rsidRDefault="007C4E29" w:rsidP="00D4780C">
      <w:pPr>
        <w:spacing w:after="0"/>
        <w:rPr>
          <w:b/>
        </w:rPr>
      </w:pPr>
      <w:r w:rsidRPr="00D4780C">
        <w:rPr>
          <w:b/>
        </w:rPr>
        <w:t>Training</w:t>
      </w:r>
    </w:p>
    <w:p w:rsidR="007C4E29" w:rsidRDefault="007C4E29" w:rsidP="00D4780C">
      <w:pPr>
        <w:spacing w:after="0"/>
      </w:pPr>
      <w:r>
        <w:t>Scylla biedt haar leden de mogelijkheid tot begeleide training en vrij spelen.</w:t>
      </w:r>
      <w:r w:rsidR="00161BB0">
        <w:t xml:space="preserve"> </w:t>
      </w:r>
      <w:r>
        <w:t>Bij trainingen wordt rekening gehouden met leeftijd en spelniveau.</w:t>
      </w:r>
    </w:p>
    <w:p w:rsidR="00D4780C" w:rsidRDefault="00D4780C" w:rsidP="00D4780C">
      <w:pPr>
        <w:spacing w:after="0" w:line="240" w:lineRule="auto"/>
        <w:rPr>
          <w:b/>
        </w:rPr>
      </w:pPr>
    </w:p>
    <w:p w:rsidR="007C4E29" w:rsidRPr="00D4780C" w:rsidRDefault="007C4E29" w:rsidP="00D4780C">
      <w:pPr>
        <w:spacing w:after="0" w:line="240" w:lineRule="auto"/>
        <w:rPr>
          <w:b/>
        </w:rPr>
      </w:pPr>
      <w:r w:rsidRPr="00D4780C">
        <w:rPr>
          <w:b/>
        </w:rPr>
        <w:t>Competitie:</w:t>
      </w:r>
    </w:p>
    <w:p w:rsidR="007C4E29" w:rsidRDefault="00230E5B" w:rsidP="00161BB0">
      <w:pPr>
        <w:spacing w:after="0" w:line="240" w:lineRule="auto"/>
      </w:pPr>
      <w:r>
        <w:t>De c</w:t>
      </w:r>
      <w:r w:rsidR="007C4E29">
        <w:t>ompetitie wordt georganiseerd door de Nederlandse tafeltennis B</w:t>
      </w:r>
      <w:r>
        <w:t>o</w:t>
      </w:r>
      <w:r w:rsidR="007C4E29">
        <w:t>nd (NTTB). De af te dragen kosten aan de NTTB worden in de contributie verrekend.</w:t>
      </w:r>
      <w:r w:rsidR="00161BB0">
        <w:t xml:space="preserve"> I</w:t>
      </w:r>
      <w:r w:rsidR="007C4E29">
        <w:t xml:space="preserve">ndeling </w:t>
      </w:r>
      <w:r w:rsidR="00014D5B">
        <w:t>in teams</w:t>
      </w:r>
      <w:r w:rsidR="00161BB0">
        <w:t xml:space="preserve"> </w:t>
      </w:r>
      <w:r w:rsidR="007C4E29">
        <w:t>wordt gedaan door</w:t>
      </w:r>
      <w:r w:rsidR="00014D5B">
        <w:t xml:space="preserve"> de technische staf van Scylla.</w:t>
      </w:r>
    </w:p>
    <w:p w:rsidR="00161BB0" w:rsidRDefault="00161BB0" w:rsidP="00161BB0">
      <w:pPr>
        <w:spacing w:after="0" w:line="240" w:lineRule="auto"/>
      </w:pPr>
    </w:p>
    <w:p w:rsidR="00D4780C" w:rsidRPr="00417B52" w:rsidRDefault="007C4E29" w:rsidP="00D4780C">
      <w:pPr>
        <w:spacing w:after="0" w:line="240" w:lineRule="auto"/>
        <w:rPr>
          <w:b/>
        </w:rPr>
      </w:pPr>
      <w:r w:rsidRPr="00D4780C">
        <w:rPr>
          <w:b/>
        </w:rPr>
        <w:t>Contributie</w:t>
      </w:r>
      <w:r w:rsidR="0033252D">
        <w:rPr>
          <w:b/>
        </w:rPr>
        <w:t xml:space="preserve"> (2017-2018)</w:t>
      </w:r>
      <w:r w:rsidRPr="00D4780C">
        <w:rPr>
          <w:b/>
        </w:rPr>
        <w:t>: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417B52" w:rsidTr="007C4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17B52" w:rsidRDefault="00417B52" w:rsidP="007C4E29">
            <w:r>
              <w:t>Leeftijd</w:t>
            </w:r>
          </w:p>
        </w:tc>
        <w:tc>
          <w:tcPr>
            <w:tcW w:w="1842" w:type="dxa"/>
          </w:tcPr>
          <w:p w:rsidR="00417B52" w:rsidRDefault="00417B52" w:rsidP="007C4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Niet competitie spelend</w:t>
            </w:r>
          </w:p>
        </w:tc>
        <w:tc>
          <w:tcPr>
            <w:tcW w:w="1842" w:type="dxa"/>
          </w:tcPr>
          <w:p w:rsidR="00417B52" w:rsidRDefault="00417B52" w:rsidP="007C4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Wel competitie spelend</w:t>
            </w:r>
          </w:p>
        </w:tc>
      </w:tr>
      <w:tr w:rsidR="00417B52" w:rsidTr="007C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17B52" w:rsidRDefault="00417B52" w:rsidP="007C4E29">
            <w:r>
              <w:t>Jeugd</w:t>
            </w:r>
          </w:p>
          <w:p w:rsidR="00417B52" w:rsidRPr="003E699C" w:rsidRDefault="00417B52" w:rsidP="007C4E29">
            <w:pPr>
              <w:rPr>
                <w:color w:val="4F81BD" w:themeColor="accent1"/>
              </w:rPr>
            </w:pPr>
            <w:r w:rsidRPr="007C4E29">
              <w:rPr>
                <w:b w:val="0"/>
              </w:rPr>
              <w:t>(tot 18 jaar</w:t>
            </w:r>
            <w:r>
              <w:t>)</w:t>
            </w:r>
          </w:p>
        </w:tc>
        <w:tc>
          <w:tcPr>
            <w:tcW w:w="1842" w:type="dxa"/>
          </w:tcPr>
          <w:p w:rsidR="00417B52" w:rsidRDefault="00417B52" w:rsidP="00332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€14</w:t>
            </w:r>
            <w:r w:rsidR="0033252D">
              <w:t>5</w:t>
            </w:r>
          </w:p>
        </w:tc>
        <w:tc>
          <w:tcPr>
            <w:tcW w:w="1842" w:type="dxa"/>
          </w:tcPr>
          <w:p w:rsidR="00417B52" w:rsidRDefault="00417B52" w:rsidP="00332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€25</w:t>
            </w:r>
            <w:r w:rsidR="0033252D">
              <w:t>5</w:t>
            </w:r>
          </w:p>
        </w:tc>
      </w:tr>
      <w:tr w:rsidR="00417B52" w:rsidTr="007C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17B52" w:rsidRDefault="00417B52" w:rsidP="007C4E29">
            <w:r>
              <w:t>Senioren</w:t>
            </w:r>
          </w:p>
          <w:p w:rsidR="00417B52" w:rsidRPr="007C4E29" w:rsidRDefault="00417B52" w:rsidP="007C4E29">
            <w:pPr>
              <w:rPr>
                <w:b w:val="0"/>
              </w:rPr>
            </w:pPr>
            <w:r w:rsidRPr="007C4E29">
              <w:rPr>
                <w:b w:val="0"/>
              </w:rPr>
              <w:t>vanaf 18 jaar</w:t>
            </w:r>
          </w:p>
        </w:tc>
        <w:tc>
          <w:tcPr>
            <w:tcW w:w="1842" w:type="dxa"/>
          </w:tcPr>
          <w:p w:rsidR="00417B52" w:rsidRDefault="00417B52" w:rsidP="00332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4E29">
              <w:t>€1</w:t>
            </w:r>
            <w:r w:rsidR="0033252D">
              <w:t>95</w:t>
            </w:r>
          </w:p>
        </w:tc>
        <w:tc>
          <w:tcPr>
            <w:tcW w:w="1842" w:type="dxa"/>
          </w:tcPr>
          <w:p w:rsidR="00417B52" w:rsidRDefault="00417B52" w:rsidP="00332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4E29">
              <w:t>€</w:t>
            </w:r>
            <w:r w:rsidR="0033252D">
              <w:t>255</w:t>
            </w:r>
          </w:p>
        </w:tc>
      </w:tr>
      <w:tr w:rsidR="00417B52" w:rsidTr="007C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17B52" w:rsidRDefault="00417B52" w:rsidP="007C4E29">
            <w:r>
              <w:t>Tafeltennis Overdag</w:t>
            </w:r>
          </w:p>
        </w:tc>
        <w:tc>
          <w:tcPr>
            <w:tcW w:w="1842" w:type="dxa"/>
          </w:tcPr>
          <w:p w:rsidR="00417B52" w:rsidRDefault="00417B52" w:rsidP="00332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4E29">
              <w:t>€</w:t>
            </w:r>
            <w:r w:rsidR="0033252D">
              <w:t>145</w:t>
            </w:r>
          </w:p>
        </w:tc>
        <w:tc>
          <w:tcPr>
            <w:tcW w:w="1842" w:type="dxa"/>
          </w:tcPr>
          <w:p w:rsidR="00417B52" w:rsidRPr="007C4E29" w:rsidRDefault="00417B52" w:rsidP="007C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color w:val="000000" w:themeColor="text1"/>
              </w:rPr>
              <w:t>n</w:t>
            </w:r>
            <w:r w:rsidRPr="007C4E29">
              <w:rPr>
                <w:color w:val="000000" w:themeColor="text1"/>
              </w:rPr>
              <w:t>vt</w:t>
            </w:r>
            <w:proofErr w:type="spellEnd"/>
          </w:p>
        </w:tc>
      </w:tr>
    </w:tbl>
    <w:p w:rsidR="005E7B7F" w:rsidRDefault="005E7B7F" w:rsidP="005E7B7F">
      <w:pPr>
        <w:spacing w:after="0" w:line="240" w:lineRule="auto"/>
      </w:pPr>
      <w:r>
        <w:rPr>
          <w:sz w:val="20"/>
          <w:szCs w:val="20"/>
        </w:rPr>
        <w:t>Het seizoen loopt van juli t/m juni.  Wanneer u lid wordt in de loop van een seizoen betaalt u een evenredig deel van de jaarcontributie. Het Tafeltennis Overdag tarief  is alleen geldig voor deelnemers aan Tafeltennis Overdag die geen competitiespelen en maximaal  1 keer per week spelen.</w:t>
      </w:r>
    </w:p>
    <w:p w:rsidR="005E7B7F" w:rsidRDefault="005E7B7F" w:rsidP="003E699C">
      <w:pPr>
        <w:spacing w:after="0" w:line="240" w:lineRule="auto"/>
        <w:rPr>
          <w:b/>
        </w:rPr>
      </w:pPr>
    </w:p>
    <w:p w:rsidR="00D4780C" w:rsidRDefault="00D4780C" w:rsidP="003E699C">
      <w:pPr>
        <w:spacing w:after="0" w:line="240" w:lineRule="auto"/>
        <w:rPr>
          <w:b/>
        </w:rPr>
      </w:pPr>
      <w:r w:rsidRPr="00D4780C">
        <w:rPr>
          <w:b/>
        </w:rPr>
        <w:t>Aanmelden als lid:</w:t>
      </w:r>
    </w:p>
    <w:p w:rsidR="003E699C" w:rsidRDefault="003E699C" w:rsidP="003E699C">
      <w:pPr>
        <w:pStyle w:val="ListParagraph"/>
        <w:numPr>
          <w:ilvl w:val="0"/>
          <w:numId w:val="3"/>
        </w:numPr>
        <w:ind w:left="284" w:hanging="284"/>
      </w:pPr>
      <w:r>
        <w:t>Aanmelding kan door o</w:t>
      </w:r>
      <w:r w:rsidR="00D4780C">
        <w:t xml:space="preserve">nderstaande strook in te vullen en in </w:t>
      </w:r>
      <w:r>
        <w:t xml:space="preserve">de Scylla </w:t>
      </w:r>
      <w:r w:rsidR="00D4780C">
        <w:t>lidmaatschaps</w:t>
      </w:r>
      <w:r>
        <w:t>-</w:t>
      </w:r>
      <w:r w:rsidR="00D4780C">
        <w:t>/</w:t>
      </w:r>
      <w:proofErr w:type="spellStart"/>
      <w:r>
        <w:t>ideeënbus</w:t>
      </w:r>
      <w:proofErr w:type="spellEnd"/>
      <w:r w:rsidR="00D4780C">
        <w:t xml:space="preserve"> te stoppen, of te sturen aan: </w:t>
      </w:r>
      <w:r w:rsidR="00C66996">
        <w:t xml:space="preserve">Hans </w:t>
      </w:r>
      <w:r w:rsidR="000D1492">
        <w:t>van Marwijk</w:t>
      </w:r>
      <w:r w:rsidR="00D4780C">
        <w:t xml:space="preserve">, </w:t>
      </w:r>
      <w:r w:rsidR="000D1492">
        <w:t xml:space="preserve">Billie </w:t>
      </w:r>
      <w:proofErr w:type="spellStart"/>
      <w:r w:rsidR="000D1492">
        <w:t>Holidaystraat</w:t>
      </w:r>
      <w:proofErr w:type="spellEnd"/>
      <w:r w:rsidR="000D1492">
        <w:t xml:space="preserve"> 24</w:t>
      </w:r>
      <w:r w:rsidR="00C472B0">
        <w:t>, 23</w:t>
      </w:r>
      <w:r w:rsidR="000D1492">
        <w:t>24</w:t>
      </w:r>
      <w:r w:rsidR="00C472B0">
        <w:t xml:space="preserve"> </w:t>
      </w:r>
      <w:r w:rsidR="000D1492">
        <w:t>LK</w:t>
      </w:r>
      <w:bookmarkStart w:id="0" w:name="_GoBack"/>
      <w:bookmarkEnd w:id="0"/>
      <w:r w:rsidR="00C472B0">
        <w:t xml:space="preserve"> Leiden</w:t>
      </w:r>
      <w:r w:rsidR="00D4780C">
        <w:t>.</w:t>
      </w:r>
    </w:p>
    <w:p w:rsidR="00D4780C" w:rsidRDefault="00161BB0" w:rsidP="003E699C">
      <w:pPr>
        <w:pStyle w:val="ListParagraph"/>
        <w:numPr>
          <w:ilvl w:val="0"/>
          <w:numId w:val="3"/>
        </w:numPr>
        <w:ind w:left="284" w:hanging="284"/>
      </w:pPr>
      <w:r>
        <w:t xml:space="preserve">Het formulier kan ook gedownload worden op </w:t>
      </w:r>
      <w:hyperlink r:id="rId8" w:history="1">
        <w:r w:rsidR="000E1615" w:rsidRPr="001F1ACC">
          <w:rPr>
            <w:rStyle w:val="Hyperlink"/>
          </w:rPr>
          <w:t>www.lttvscylla.nl</w:t>
        </w:r>
      </w:hyperlink>
      <w:r>
        <w:t xml:space="preserve"> </w:t>
      </w:r>
    </w:p>
    <w:p w:rsidR="00D4780C" w:rsidRPr="00D4780C" w:rsidRDefault="003E699C" w:rsidP="00D4780C">
      <w:r>
        <w:sym w:font="Wingdings" w:char="F022"/>
      </w:r>
      <w:r w:rsidR="00D4780C">
        <w:t>---------------------------------------------------------------------------------------------------------------------------</w:t>
      </w:r>
      <w:r>
        <w:t>-------</w:t>
      </w:r>
    </w:p>
    <w:p w:rsidR="00D4780C" w:rsidRPr="003E699C" w:rsidRDefault="00D4780C" w:rsidP="007C4E29">
      <w:pPr>
        <w:rPr>
          <w:b/>
          <w:color w:val="4F81BD" w:themeColor="accent1"/>
        </w:rPr>
      </w:pPr>
      <w:r w:rsidRPr="003E699C">
        <w:rPr>
          <w:b/>
          <w:color w:val="4F81BD" w:themeColor="accent1"/>
        </w:rPr>
        <w:t>Aanmelding lid:</w:t>
      </w:r>
    </w:p>
    <w:p w:rsidR="00D4780C" w:rsidRDefault="00D4780C" w:rsidP="007C4E29">
      <w:r>
        <w:t>Naam</w:t>
      </w:r>
      <w:r w:rsidR="00A5745F">
        <w:t xml:space="preserve"> (voor</w:t>
      </w:r>
      <w:r w:rsidR="0005799B">
        <w:t xml:space="preserve">- en achternaam):  </w:t>
      </w:r>
      <w:r w:rsidR="00A5745F">
        <w:t>…</w:t>
      </w:r>
      <w:r>
        <w:t>……………………………………………………………………</w:t>
      </w:r>
      <w:r w:rsidR="003E699C">
        <w:t>……………………………………</w:t>
      </w:r>
      <w:r w:rsidR="00D34525">
        <w:t>.</w:t>
      </w:r>
    </w:p>
    <w:p w:rsidR="00D4780C" w:rsidRPr="0033252D" w:rsidRDefault="00D4780C" w:rsidP="007C4E29">
      <w:pPr>
        <w:rPr>
          <w:lang w:val="de-DE"/>
        </w:rPr>
      </w:pPr>
      <w:proofErr w:type="spellStart"/>
      <w:r w:rsidRPr="0033252D">
        <w:rPr>
          <w:lang w:val="de-DE"/>
        </w:rPr>
        <w:t>Adres</w:t>
      </w:r>
      <w:proofErr w:type="spellEnd"/>
      <w:r w:rsidRPr="0033252D">
        <w:rPr>
          <w:lang w:val="de-DE"/>
        </w:rPr>
        <w:t xml:space="preserve">: </w:t>
      </w:r>
      <w:r w:rsidR="00A5745F" w:rsidRPr="0033252D">
        <w:rPr>
          <w:lang w:val="de-DE"/>
        </w:rPr>
        <w:t xml:space="preserve"> </w:t>
      </w:r>
      <w:r w:rsidRPr="0033252D">
        <w:rPr>
          <w:lang w:val="de-DE"/>
        </w:rPr>
        <w:t>……………………………………………………………………………………………………………</w:t>
      </w:r>
      <w:r w:rsidR="003E699C" w:rsidRPr="0033252D">
        <w:rPr>
          <w:lang w:val="de-DE"/>
        </w:rPr>
        <w:t>……………………………………</w:t>
      </w:r>
    </w:p>
    <w:p w:rsidR="00161BB0" w:rsidRPr="0033252D" w:rsidRDefault="00161BB0" w:rsidP="007C4E29">
      <w:pPr>
        <w:rPr>
          <w:lang w:val="de-DE"/>
        </w:rPr>
      </w:pPr>
      <w:proofErr w:type="spellStart"/>
      <w:r w:rsidRPr="0033252D">
        <w:rPr>
          <w:lang w:val="de-DE"/>
        </w:rPr>
        <w:t>Postcode</w:t>
      </w:r>
      <w:proofErr w:type="spellEnd"/>
      <w:r w:rsidRPr="0033252D">
        <w:rPr>
          <w:lang w:val="de-DE"/>
        </w:rPr>
        <w:t xml:space="preserve"> + </w:t>
      </w:r>
      <w:proofErr w:type="spellStart"/>
      <w:r w:rsidRPr="0033252D">
        <w:rPr>
          <w:lang w:val="de-DE"/>
        </w:rPr>
        <w:t>Woonplaats</w:t>
      </w:r>
      <w:proofErr w:type="spellEnd"/>
      <w:r w:rsidRPr="0033252D">
        <w:rPr>
          <w:lang w:val="de-DE"/>
        </w:rPr>
        <w:t>: ……………………………………………………………………………………………………………………</w:t>
      </w:r>
      <w:r w:rsidR="00D34525" w:rsidRPr="0033252D">
        <w:rPr>
          <w:lang w:val="de-DE"/>
        </w:rPr>
        <w:t>…</w:t>
      </w:r>
    </w:p>
    <w:p w:rsidR="003E699C" w:rsidRDefault="000E1615" w:rsidP="007C4E29">
      <w:proofErr w:type="spellStart"/>
      <w:r w:rsidRPr="0033252D">
        <w:rPr>
          <w:lang w:val="de-DE"/>
        </w:rPr>
        <w:t>E-m</w:t>
      </w:r>
      <w:r w:rsidR="00D4780C" w:rsidRPr="0033252D">
        <w:rPr>
          <w:lang w:val="de-DE"/>
        </w:rPr>
        <w:t>ail</w:t>
      </w:r>
      <w:proofErr w:type="spellEnd"/>
      <w:r w:rsidR="00D4780C" w:rsidRPr="0033252D">
        <w:rPr>
          <w:lang w:val="de-DE"/>
        </w:rPr>
        <w:t>: ……………………………………………………</w:t>
      </w:r>
      <w:r w:rsidR="00D34525" w:rsidRPr="0033252D">
        <w:rPr>
          <w:lang w:val="de-DE"/>
        </w:rPr>
        <w:t>…………</w:t>
      </w:r>
      <w:r w:rsidR="00A5745F" w:rsidRPr="0033252D">
        <w:rPr>
          <w:lang w:val="de-DE"/>
        </w:rPr>
        <w:t xml:space="preserve">     </w:t>
      </w:r>
      <w:r w:rsidR="003E699C">
        <w:t xml:space="preserve">Tel.: </w:t>
      </w:r>
      <w:r w:rsidR="00D34525">
        <w:t xml:space="preserve"> </w:t>
      </w:r>
      <w:r w:rsidR="00A5745F">
        <w:t xml:space="preserve">……………………………………………………………………. </w:t>
      </w:r>
    </w:p>
    <w:p w:rsidR="00D4780C" w:rsidRPr="007E08CB" w:rsidRDefault="00D4780C" w:rsidP="007C4E29">
      <w:r>
        <w:t>Geboortedatum: ………………………………</w:t>
      </w:r>
      <w:r w:rsidR="00D34525">
        <w:t>………………</w:t>
      </w:r>
      <w:r w:rsidR="00161BB0">
        <w:t xml:space="preserve">    </w:t>
      </w:r>
      <w:r w:rsidR="00A5745F">
        <w:t xml:space="preserve"> </w:t>
      </w:r>
      <w:r w:rsidR="00161BB0">
        <w:t xml:space="preserve">Geslacht:   </w:t>
      </w:r>
      <w:r w:rsidR="00161BB0" w:rsidRPr="007E08CB">
        <w:t>man/vrouw</w:t>
      </w:r>
    </w:p>
    <w:p w:rsidR="003E699C" w:rsidRDefault="003E699C" w:rsidP="007C4E29">
      <w:r w:rsidRPr="003E699C">
        <w:t xml:space="preserve">Wil </w:t>
      </w:r>
      <w:r w:rsidRPr="007E08CB">
        <w:t>wel/niet</w:t>
      </w:r>
      <w:r w:rsidRPr="003E699C">
        <w:t xml:space="preserve"> competitie spelen </w:t>
      </w:r>
      <w:r w:rsidR="00161BB0" w:rsidRPr="00161BB0">
        <w:t>(</w:t>
      </w:r>
      <w:r w:rsidR="00161BB0" w:rsidRPr="00D34525">
        <w:rPr>
          <w:i/>
        </w:rPr>
        <w:t>doorhalen wat niet van toepassing is</w:t>
      </w:r>
      <w:r w:rsidR="00161BB0" w:rsidRPr="00161BB0">
        <w:t>)</w:t>
      </w:r>
    </w:p>
    <w:p w:rsidR="00286662" w:rsidRDefault="00286662" w:rsidP="00286662">
      <w:r>
        <w:t>Type lid (kruis aan):</w:t>
      </w:r>
      <w:r>
        <w:tab/>
      </w:r>
      <w:r>
        <w:sym w:font="Wingdings 2" w:char="F0A3"/>
      </w:r>
      <w:r>
        <w:t xml:space="preserve"> Jeugd</w:t>
      </w:r>
      <w:r>
        <w:tab/>
      </w:r>
      <w:r>
        <w:sym w:font="Wingdings 2" w:char="F0A3"/>
      </w:r>
      <w:r>
        <w:t xml:space="preserve"> Senior</w:t>
      </w:r>
      <w:r>
        <w:tab/>
      </w:r>
      <w:r>
        <w:sym w:font="Wingdings 2" w:char="F0A3"/>
      </w:r>
      <w:r>
        <w:t xml:space="preserve"> Tafeltennis Overdag</w:t>
      </w:r>
      <w:r>
        <w:tab/>
      </w:r>
    </w:p>
    <w:p w:rsidR="003E699C" w:rsidRDefault="00A5745F" w:rsidP="007C4E29">
      <w:r>
        <w:t>Ingang lidmaatschap</w:t>
      </w:r>
      <w:r w:rsidR="00D34525">
        <w:t xml:space="preserve">: </w:t>
      </w:r>
      <w:r>
        <w:t>………………………………………………………………………………………………………………</w:t>
      </w:r>
      <w:r w:rsidR="00D34525">
        <w:t>…………..</w:t>
      </w:r>
    </w:p>
    <w:p w:rsidR="00A5745F" w:rsidRDefault="00A5745F" w:rsidP="007C4E29"/>
    <w:p w:rsidR="00161BB0" w:rsidRDefault="00A5745F" w:rsidP="007C4E29">
      <w:r>
        <w:t>Datum: ………………………………………………</w:t>
      </w:r>
      <w:r>
        <w:tab/>
      </w:r>
      <w:r>
        <w:tab/>
      </w:r>
      <w:r>
        <w:tab/>
      </w:r>
      <w:r w:rsidR="003E699C">
        <w:t>Handtekening:</w:t>
      </w:r>
    </w:p>
    <w:p w:rsidR="007C4E29" w:rsidRPr="00D4780C" w:rsidRDefault="00161BB0" w:rsidP="00A5745F">
      <w:pPr>
        <w:ind w:left="4248" w:firstLine="708"/>
      </w:pPr>
      <w:r>
        <w:t>(</w:t>
      </w:r>
      <w:r w:rsidRPr="0005799B">
        <w:rPr>
          <w:i/>
        </w:rPr>
        <w:t xml:space="preserve">Bij jeugdlid </w:t>
      </w:r>
      <w:r w:rsidR="00A5745F" w:rsidRPr="0005799B">
        <w:rPr>
          <w:i/>
        </w:rPr>
        <w:t xml:space="preserve">handtekening </w:t>
      </w:r>
      <w:r w:rsidRPr="0005799B">
        <w:rPr>
          <w:i/>
        </w:rPr>
        <w:t>ouder/voogd</w:t>
      </w:r>
      <w:r>
        <w:t>)</w:t>
      </w:r>
      <w:r w:rsidR="003E699C">
        <w:t xml:space="preserve"> </w:t>
      </w:r>
    </w:p>
    <w:sectPr w:rsidR="007C4E29" w:rsidRPr="00D4780C" w:rsidSect="0028666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410"/>
    <w:multiLevelType w:val="hybridMultilevel"/>
    <w:tmpl w:val="79C27182"/>
    <w:lvl w:ilvl="0" w:tplc="870C4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29CC"/>
    <w:multiLevelType w:val="hybridMultilevel"/>
    <w:tmpl w:val="79DE9FB4"/>
    <w:lvl w:ilvl="0" w:tplc="0F2EBA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87F"/>
    <w:multiLevelType w:val="hybridMultilevel"/>
    <w:tmpl w:val="D5DE4A3E"/>
    <w:lvl w:ilvl="0" w:tplc="63540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B7B5F"/>
    <w:multiLevelType w:val="hybridMultilevel"/>
    <w:tmpl w:val="090A4774"/>
    <w:lvl w:ilvl="0" w:tplc="ED489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29"/>
    <w:rsid w:val="00014D5B"/>
    <w:rsid w:val="0005799B"/>
    <w:rsid w:val="000D1492"/>
    <w:rsid w:val="000E1615"/>
    <w:rsid w:val="00161BB0"/>
    <w:rsid w:val="00230E5B"/>
    <w:rsid w:val="00286662"/>
    <w:rsid w:val="0033252D"/>
    <w:rsid w:val="003E699C"/>
    <w:rsid w:val="003F14B9"/>
    <w:rsid w:val="00417B52"/>
    <w:rsid w:val="00473161"/>
    <w:rsid w:val="005E7B7F"/>
    <w:rsid w:val="007C4E29"/>
    <w:rsid w:val="007E08CB"/>
    <w:rsid w:val="00917047"/>
    <w:rsid w:val="009860B7"/>
    <w:rsid w:val="00A02C79"/>
    <w:rsid w:val="00A5745F"/>
    <w:rsid w:val="00AB4EF3"/>
    <w:rsid w:val="00BF3EF8"/>
    <w:rsid w:val="00C472B0"/>
    <w:rsid w:val="00C60B64"/>
    <w:rsid w:val="00C66996"/>
    <w:rsid w:val="00D34525"/>
    <w:rsid w:val="00D4780C"/>
    <w:rsid w:val="00DF0CEE"/>
    <w:rsid w:val="00E46264"/>
    <w:rsid w:val="00E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C4E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C4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8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C4E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C4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8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tvscylla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6DBB-C4A2-41E6-A82A-A029C7F7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Dijk, E. van</dc:creator>
  <cp:lastModifiedBy>Dijk, E. van</cp:lastModifiedBy>
  <cp:revision>2</cp:revision>
  <cp:lastPrinted>2015-10-08T13:12:00Z</cp:lastPrinted>
  <dcterms:created xsi:type="dcterms:W3CDTF">2018-03-02T13:33:00Z</dcterms:created>
  <dcterms:modified xsi:type="dcterms:W3CDTF">2018-03-02T13:33:00Z</dcterms:modified>
</cp:coreProperties>
</file>